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C81414"/>
          <w:sz w:val="32"/>
        </w:rPr>
        <w:t>Carta de consentimiento informado</w:t>
      </w:r>
    </w:p>
    <w:p>
      <w:pPr>
        <w:spacing w:after="160"/>
      </w:pPr>
      <w:r>
        <w:rPr>
          <w:b w:val="0"/>
          <w:color w:val="666666"/>
          <w:sz w:val="18"/>
        </w:rPr>
        <w:t>Formato de referencia | plixail.com.mx</w:t>
      </w:r>
    </w:p>
    <w:p>
      <w:pPr>
        <w:spacing w:after="20"/>
      </w:pPr>
      <w:r>
        <w:rPr>
          <w:b/>
          <w:color w:val="C81414"/>
          <w:sz w:val="18"/>
        </w:rPr>
        <w:t>Formato de referencia; el criterio clínico es del profesional.</w:t>
      </w:r>
    </w:p>
    <w:p>
      <w:pPr>
        <w:spacing w:after="160"/>
      </w:pPr>
      <w:r>
        <w:rPr>
          <w:b/>
          <w:color w:val="C81414"/>
          <w:sz w:val="18"/>
        </w:rPr>
        <w:t>Formato de referencia. No sustituye la asesoría de un abogado; adáptalo a tu caso y a la ley de tu estado.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Establecimiento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Domicilio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Lugar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Fecha y hora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Paciente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Nombre completo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Edad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Núm. de expediente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Representante legal (si el paciente es menor o no puede decidir)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Nombre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Parentesco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Profesional que informa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Nombre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Cédula profesional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Procedimiento que se autoriza (nombre concreto, no una categoría general)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Beneficios esperados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Riesgos y posibles complicaciones de este procedimiento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Alternativas que se explicaron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Declaración</w:t>
      </w:r>
    </w:p>
    <w:p>
      <w:pPr>
        <w:spacing w:after="160"/>
      </w:pPr>
      <w:r>
        <w:rPr>
          <w:b w:val="0"/>
          <w:sz w:val="18"/>
        </w:rPr>
        <w:t>Declaro que el profesional arriba indicado me explicó en lenguaje claro el procedimiento, sus beneficios, riesgos y alternativas; que pude hacer preguntas y fueron respondidas; y que autorizo de forma libre la realización del procedimiento descrito. Autorizo también la atención de contingencias y urgencias derivadas del acto autorizado. Sé que puedo revocar esta autorización antes de iniciar el procedimiento.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br/>
              <w:br/>
              <w:br/>
            </w:r>
          </w:p>
        </w:tc>
        <w:tc>
          <w:tcPr>
            <w:tcW w:type="dxa" w:w="2606"/>
          </w:tcPr>
          <w:p>
            <w:r>
              <w:br/>
              <w:br/>
              <w:br/>
            </w:r>
          </w:p>
        </w:tc>
        <w:tc>
          <w:tcPr>
            <w:tcW w:type="dxa" w:w="2606"/>
          </w:tcPr>
          <w:p>
            <w:r>
              <w:br/>
              <w:br/>
              <w:br/>
            </w:r>
          </w:p>
        </w:tc>
        <w:tc>
          <w:tcPr>
            <w:tcW w:type="dxa" w:w="2606"/>
          </w:tcPr>
          <w:p>
            <w:r>
              <w:br/>
              <w:br/>
              <w:br/>
            </w:r>
          </w:p>
        </w:tc>
      </w:tr>
      <w:tr>
        <w:tc>
          <w:tcPr>
            <w:tcW w:type="dxa" w:w="2606"/>
          </w:tcPr>
          <w:p>
            <w:r>
              <w:rPr>
                <w:sz w:val="16"/>
              </w:rPr>
              <w:t>Paciente o representante</w:t>
              <w:br/>
              <w:t>Nombre y firma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Profesional que informa</w:t>
              <w:br/>
              <w:t>Nombre y firma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Testigo 1</w:t>
              <w:br/>
              <w:t>Nombre y firma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Testigo 2</w:t>
              <w:br/>
              <w:t>Nombre y firma</w:t>
            </w:r>
          </w:p>
        </w:tc>
      </w:tr>
    </w:tbl>
    <w:p/>
    <w:p>
      <w:pPr>
        <w:spacing w:after="80"/>
      </w:pPr>
      <w:r>
        <w:rPr>
          <w:b w:val="0"/>
          <w:color w:val="666666"/>
          <w:sz w:val="16"/>
        </w:rPr>
        <w:t>Se entrega copia al paciente. El original se guarda en el expediente clínico.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plixail.com.mx/recursos/consentimiento-informado</w:t>
      </w:r>
    </w:p>
    <w:p>
      <w:r>
        <w:br w:type="page"/>
      </w:r>
    </w:p>
    <w:p>
      <w:pPr>
        <w:spacing w:after="40"/>
      </w:pPr>
      <w:r>
        <w:rPr>
          <w:b/>
          <w:color w:val="C81414"/>
          <w:sz w:val="32"/>
        </w:rPr>
        <w:t>Cómo usar este formato</w:t>
      </w:r>
    </w:p>
    <w:p>
      <w:pPr>
        <w:spacing w:after="160"/>
      </w:pPr>
      <w:r>
        <w:rPr>
          <w:b w:val="0"/>
          <w:color w:val="666666"/>
          <w:sz w:val="18"/>
        </w:rPr>
        <w:t>Guía rápida</w:t>
      </w:r>
    </w:p>
    <w:p>
      <w:pPr>
        <w:spacing w:after="160"/>
      </w:pPr>
      <w:r>
        <w:rPr>
          <w:b/>
          <w:color w:val="C81414"/>
          <w:sz w:val="18"/>
        </w:rPr>
        <w:t>Formato de referencia; el criterio clínico es del profesional.</w:t>
      </w:r>
    </w:p>
    <w:p>
      <w:pPr>
        <w:spacing w:after="60"/>
      </w:pPr>
      <w:r>
        <w:rPr>
          <w:b w:val="0"/>
          <w:sz w:val="20"/>
        </w:rPr>
        <w:t>1. Llena una carta por procedimiento, antes de realizarlo.</w:t>
      </w:r>
    </w:p>
    <w:p>
      <w:pPr>
        <w:spacing w:after="60"/>
      </w:pPr>
      <w:r>
        <w:rPr>
          <w:b w:val="0"/>
          <w:sz w:val="20"/>
        </w:rPr>
        <w:t>2. Escribe el nombre concreto del procedimiento y sus riesgos propios, no una frase general.</w:t>
      </w:r>
    </w:p>
    <w:p>
      <w:pPr>
        <w:spacing w:after="60"/>
      </w:pPr>
      <w:r>
        <w:rPr>
          <w:b w:val="0"/>
          <w:sz w:val="20"/>
        </w:rPr>
        <w:t>3. Explica en palabras sencillas y deja que el paciente pregunte.</w:t>
      </w:r>
    </w:p>
    <w:p>
      <w:pPr>
        <w:spacing w:after="60"/>
      </w:pPr>
      <w:r>
        <w:rPr>
          <w:b w:val="0"/>
          <w:sz w:val="20"/>
        </w:rPr>
        <w:t>4. Firman el paciente (o su representante), el profesional que informa y dos testigos.</w:t>
      </w:r>
    </w:p>
    <w:p>
      <w:pPr>
        <w:spacing w:after="60"/>
      </w:pPr>
      <w:r>
        <w:rPr>
          <w:b w:val="0"/>
          <w:sz w:val="20"/>
        </w:rPr>
        <w:t>5. Entrega una copia y guarda el original en el expediente clínico.</w:t>
      </w:r>
    </w:p>
    <w:p>
      <w:pPr>
        <w:spacing w:after="120"/>
      </w:pPr>
      <w:r>
        <w:rPr>
          <w:b w:val="0"/>
          <w:sz w:val="18"/>
        </w:rPr>
        <w:t>Revisa la NOM-004-SSA3-2012 y la regulación de tu especialidad para los procedimientos que requieren esta carta.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plixail.com.mx/recursos/consentimiento-informado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